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2C9" w:rsidRPr="00FA2516" w:rsidRDefault="00D902C9">
      <w:pPr>
        <w:pStyle w:val="Heading3"/>
        <w:jc w:val="center"/>
        <w:rPr>
          <w:rFonts w:ascii="Courier New" w:hAnsi="Courier New" w:cs="Courier New"/>
        </w:rPr>
      </w:pPr>
      <w:r w:rsidRPr="00FA2516">
        <w:rPr>
          <w:rFonts w:ascii="Courier New" w:hAnsi="Courier New" w:cs="Courier New"/>
        </w:rPr>
        <w:t>PMS CHANGE CHECKOFF SHEET</w:t>
      </w:r>
    </w:p>
    <w:p w:rsidR="00D902C9" w:rsidRPr="00FA2516" w:rsidRDefault="00D902C9">
      <w:pPr>
        <w:rPr>
          <w:rFonts w:ascii="Courier New" w:hAnsi="Courier New" w:cs="Courier New"/>
        </w:rPr>
      </w:pPr>
    </w:p>
    <w:p w:rsidR="00D902C9" w:rsidRPr="00FA2516" w:rsidRDefault="001D589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From:    </w:t>
      </w:r>
      <w:r w:rsidR="00C22A64">
        <w:rPr>
          <w:rFonts w:ascii="Courier New" w:hAnsi="Courier New" w:cs="Courier New"/>
        </w:rPr>
        <w:t>(OW04</w:t>
      </w:r>
      <w:r w:rsidR="00D902C9" w:rsidRPr="00FA2516">
        <w:rPr>
          <w:rFonts w:ascii="Courier New" w:hAnsi="Courier New" w:cs="Courier New"/>
        </w:rPr>
        <w:t>)</w:t>
      </w:r>
    </w:p>
    <w:p w:rsidR="00D902C9" w:rsidRPr="00FA2516" w:rsidRDefault="00D902C9">
      <w:pPr>
        <w:rPr>
          <w:rFonts w:ascii="Courier New" w:hAnsi="Courier New" w:cs="Courier New"/>
        </w:rPr>
      </w:pPr>
      <w:r w:rsidRPr="00FA2516">
        <w:rPr>
          <w:rFonts w:ascii="Courier New" w:hAnsi="Courier New" w:cs="Courier New"/>
        </w:rPr>
        <w:tab/>
        <w:t xml:space="preserve">  </w:t>
      </w:r>
      <w:r w:rsidR="001D5895">
        <w:rPr>
          <w:rFonts w:ascii="Courier New" w:hAnsi="Courier New" w:cs="Courier New"/>
        </w:rPr>
        <w:t xml:space="preserve">  </w:t>
      </w:r>
      <w:r w:rsidRPr="00FA2516">
        <w:rPr>
          <w:rFonts w:ascii="Courier New" w:hAnsi="Courier New" w:cs="Courier New"/>
        </w:rPr>
        <w:t>Work Center</w:t>
      </w:r>
    </w:p>
    <w:p w:rsidR="00D902C9" w:rsidRPr="00FA2516" w:rsidRDefault="001D589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To:      </w:t>
      </w:r>
      <w:r w:rsidR="00D902C9" w:rsidRPr="00FA2516">
        <w:rPr>
          <w:rFonts w:ascii="Courier New" w:hAnsi="Courier New" w:cs="Courier New"/>
        </w:rPr>
        <w:t>3M Coordinator</w:t>
      </w:r>
    </w:p>
    <w:p w:rsidR="00D902C9" w:rsidRPr="00FA2516" w:rsidRDefault="001D589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Subj:    </w:t>
      </w:r>
      <w:r w:rsidR="00D902C9" w:rsidRPr="00FA2516">
        <w:rPr>
          <w:rFonts w:ascii="Courier New" w:hAnsi="Courier New" w:cs="Courier New"/>
        </w:rPr>
        <w:t>CHANGE OR INSTALLATION OF PMS IAW REF (a)</w:t>
      </w:r>
    </w:p>
    <w:p w:rsidR="00D902C9" w:rsidRPr="00FA2516" w:rsidRDefault="00D902C9">
      <w:pPr>
        <w:ind w:firstLine="720"/>
        <w:rPr>
          <w:rFonts w:ascii="Courier New" w:hAnsi="Courier New" w:cs="Courier New"/>
        </w:rPr>
      </w:pPr>
      <w:r w:rsidRPr="00FA2516">
        <w:rPr>
          <w:rFonts w:ascii="Courier New" w:hAnsi="Courier New" w:cs="Courier New"/>
        </w:rPr>
        <w:t xml:space="preserve"> </w:t>
      </w:r>
      <w:r w:rsidR="001D5895">
        <w:rPr>
          <w:rFonts w:ascii="Courier New" w:hAnsi="Courier New" w:cs="Courier New"/>
        </w:rPr>
        <w:t xml:space="preserve">   </w:t>
      </w:r>
      <w:r w:rsidRPr="00FA2516">
        <w:rPr>
          <w:rFonts w:ascii="Courier New" w:hAnsi="Courier New" w:cs="Courier New"/>
        </w:rPr>
        <w:t>(Complete sections 1 and 2 as required)</w:t>
      </w:r>
    </w:p>
    <w:p w:rsidR="00D902C9" w:rsidRPr="00FA2516" w:rsidRDefault="001D5895">
      <w:pP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Ref </w:t>
      </w:r>
      <w:r w:rsidR="00D902C9" w:rsidRPr="00FA2516">
        <w:rPr>
          <w:rFonts w:ascii="Courier New" w:hAnsi="Courier New" w:cs="Courier New"/>
        </w:rPr>
        <w:t xml:space="preserve">(a): 3MC memo of:  </w:t>
      </w:r>
      <w:r w:rsidR="00E27E2F">
        <w:rPr>
          <w:rFonts w:ascii="Courier New" w:hAnsi="Courier New" w:cs="Courier New"/>
          <w:b/>
          <w:color w:val="FF0000"/>
        </w:rPr>
        <w:t>25 March</w:t>
      </w:r>
      <w:r w:rsidR="00D902C9" w:rsidRPr="00FA2516">
        <w:rPr>
          <w:rFonts w:ascii="Courier New" w:hAnsi="Courier New" w:cs="Courier New"/>
          <w:b/>
          <w:color w:val="FF0000"/>
        </w:rPr>
        <w:t xml:space="preserve"> 20</w:t>
      </w:r>
      <w:r w:rsidR="001434A7" w:rsidRPr="00FA2516">
        <w:rPr>
          <w:rFonts w:ascii="Courier New" w:hAnsi="Courier New" w:cs="Courier New"/>
          <w:b/>
          <w:color w:val="FF0000"/>
        </w:rPr>
        <w:t>1</w:t>
      </w:r>
      <w:r w:rsidR="00E27E2F">
        <w:rPr>
          <w:rFonts w:ascii="Courier New" w:hAnsi="Courier New" w:cs="Courier New"/>
          <w:b/>
          <w:color w:val="FF0000"/>
        </w:rPr>
        <w:t>1</w:t>
      </w:r>
    </w:p>
    <w:p w:rsidR="00D902C9" w:rsidRPr="00FA2516" w:rsidRDefault="00D902C9">
      <w:pPr>
        <w:rPr>
          <w:rFonts w:ascii="Courier New" w:hAnsi="Courier New" w:cs="Courier New"/>
          <w:b/>
          <w:bCs/>
        </w:rPr>
      </w:pPr>
    </w:p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6969"/>
        <w:gridCol w:w="1528"/>
        <w:gridCol w:w="664"/>
      </w:tblGrid>
      <w:tr w:rsidR="00D902C9" w:rsidRPr="00FA2516" w:rsidTr="00F87C30">
        <w:tc>
          <w:tcPr>
            <w:tcW w:w="6969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1. </w:t>
            </w:r>
            <w:r w:rsidRPr="00FA2516">
              <w:rPr>
                <w:rFonts w:ascii="Courier New" w:hAnsi="Courier New" w:cs="Courier New"/>
                <w:b/>
                <w:bCs/>
              </w:rPr>
              <w:t>Department Level</w:t>
            </w:r>
            <w:r w:rsidR="00E27E2F">
              <w:rPr>
                <w:rFonts w:ascii="Courier New" w:hAnsi="Courier New" w:cs="Courier New"/>
                <w:b/>
                <w:bCs/>
              </w:rPr>
              <w:t xml:space="preserve"> (Dept. Head Completes)</w:t>
            </w:r>
          </w:p>
        </w:tc>
        <w:tc>
          <w:tcPr>
            <w:tcW w:w="0" w:type="auto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COMPLETED</w:t>
            </w:r>
          </w:p>
        </w:tc>
        <w:tc>
          <w:tcPr>
            <w:tcW w:w="0" w:type="auto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N/A</w:t>
            </w:r>
          </w:p>
        </w:tc>
      </w:tr>
      <w:tr w:rsidR="00D902C9" w:rsidRPr="00FA2516" w:rsidTr="00E27E2F">
        <w:tc>
          <w:tcPr>
            <w:tcW w:w="6969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a. Finalize Cycle Schedule </w:t>
            </w:r>
            <w:r w:rsidRPr="00FA2516">
              <w:rPr>
                <w:rFonts w:ascii="Courier New" w:hAnsi="Courier New" w:cs="Courier New"/>
                <w:i/>
                <w:iCs/>
              </w:rPr>
              <w:t>(if required)</w:t>
            </w:r>
            <w:r w:rsidRPr="00FA251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D902C9" w:rsidRPr="00FA2516" w:rsidRDefault="00E27E2F" w:rsidP="00E27E2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N/A</w:t>
            </w:r>
          </w:p>
        </w:tc>
        <w:tc>
          <w:tcPr>
            <w:tcW w:w="0" w:type="auto"/>
            <w:vAlign w:val="center"/>
          </w:tcPr>
          <w:p w:rsidR="00D902C9" w:rsidRPr="00FA2516" w:rsidRDefault="00E27E2F" w:rsidP="00E27E2F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X</w:t>
            </w:r>
          </w:p>
        </w:tc>
      </w:tr>
      <w:tr w:rsidR="00D902C9" w:rsidRPr="00FA2516" w:rsidTr="00F87C30">
        <w:tc>
          <w:tcPr>
            <w:tcW w:w="6969" w:type="dxa"/>
          </w:tcPr>
          <w:p w:rsidR="00D902C9" w:rsidRPr="006D0AD2" w:rsidRDefault="00D902C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6D0AD2">
              <w:rPr>
                <w:rFonts w:ascii="Courier New" w:hAnsi="Courier New" w:cs="Courier New"/>
                <w:sz w:val="22"/>
                <w:szCs w:val="22"/>
              </w:rPr>
              <w:t>b</w:t>
            </w:r>
            <w:proofErr w:type="gramEnd"/>
            <w:r w:rsidRPr="006D0AD2">
              <w:rPr>
                <w:rFonts w:ascii="Courier New" w:hAnsi="Courier New" w:cs="Courier New"/>
                <w:sz w:val="22"/>
                <w:szCs w:val="22"/>
              </w:rPr>
              <w:t>. Review Work Center PMS Manual for corrections.</w:t>
            </w:r>
          </w:p>
          <w:p w:rsidR="00D902C9" w:rsidRPr="006D0AD2" w:rsidRDefault="00D902C9">
            <w:pPr>
              <w:ind w:left="648" w:hanging="288"/>
              <w:rPr>
                <w:rFonts w:ascii="Courier New" w:hAnsi="Courier New" w:cs="Courier New"/>
                <w:sz w:val="22"/>
                <w:szCs w:val="22"/>
              </w:rPr>
            </w:pPr>
            <w:r w:rsidRPr="006D0AD2">
              <w:rPr>
                <w:rFonts w:ascii="Courier New" w:hAnsi="Courier New" w:cs="Courier New"/>
                <w:sz w:val="22"/>
                <w:szCs w:val="22"/>
              </w:rPr>
              <w:t>1. Change Page is signed.</w:t>
            </w:r>
            <w:r w:rsidR="00711AE3" w:rsidRPr="006D0AD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D0AD2">
              <w:rPr>
                <w:rFonts w:ascii="Courier New" w:hAnsi="Courier New" w:cs="Courier New"/>
                <w:sz w:val="22"/>
                <w:szCs w:val="22"/>
              </w:rPr>
              <w:t xml:space="preserve"> LOEP i</w:t>
            </w:r>
            <w:r w:rsidR="00711AE3" w:rsidRPr="006D0AD2">
              <w:rPr>
                <w:rFonts w:ascii="Courier New" w:hAnsi="Courier New" w:cs="Courier New"/>
                <w:sz w:val="22"/>
                <w:szCs w:val="22"/>
              </w:rPr>
              <w:t xml:space="preserve">s current and if changed has </w:t>
            </w:r>
            <w:r w:rsidRPr="006D0AD2">
              <w:rPr>
                <w:rFonts w:ascii="Courier New" w:hAnsi="Courier New" w:cs="Courier New"/>
                <w:sz w:val="22"/>
                <w:szCs w:val="22"/>
              </w:rPr>
              <w:t>the FBR number annotated and initialed.</w:t>
            </w:r>
          </w:p>
          <w:p w:rsidR="00D902C9" w:rsidRPr="006D0AD2" w:rsidRDefault="00D902C9">
            <w:pPr>
              <w:ind w:left="648" w:hanging="288"/>
              <w:rPr>
                <w:rFonts w:ascii="Courier New" w:hAnsi="Courier New" w:cs="Courier New"/>
                <w:sz w:val="22"/>
                <w:szCs w:val="22"/>
              </w:rPr>
            </w:pPr>
            <w:r w:rsidRPr="006D0AD2">
              <w:rPr>
                <w:rFonts w:ascii="Courier New" w:hAnsi="Courier New" w:cs="Courier New"/>
                <w:sz w:val="22"/>
                <w:szCs w:val="22"/>
              </w:rPr>
              <w:t>2.  MIP numbers match LOEP.</w:t>
            </w:r>
            <w:r w:rsidR="00711AE3" w:rsidRPr="006D0AD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D0AD2">
              <w:rPr>
                <w:rFonts w:ascii="Courier New" w:hAnsi="Courier New" w:cs="Courier New"/>
                <w:sz w:val="22"/>
                <w:szCs w:val="22"/>
              </w:rPr>
              <w:t xml:space="preserve"> Review all MIPs; if they have lineouts they require initials of Division LCPO.</w:t>
            </w:r>
          </w:p>
          <w:p w:rsidR="00D902C9" w:rsidRPr="006D0AD2" w:rsidRDefault="00D902C9">
            <w:pPr>
              <w:ind w:left="648" w:hanging="288"/>
              <w:rPr>
                <w:rFonts w:ascii="Courier New" w:hAnsi="Courier New" w:cs="Courier New"/>
                <w:sz w:val="22"/>
                <w:szCs w:val="22"/>
              </w:rPr>
            </w:pPr>
            <w:r w:rsidRPr="006D0AD2">
              <w:rPr>
                <w:rFonts w:ascii="Courier New" w:hAnsi="Courier New" w:cs="Courier New"/>
                <w:sz w:val="22"/>
                <w:szCs w:val="22"/>
              </w:rPr>
              <w:t xml:space="preserve">3.  Is the current PMS Service Brief and R-check scheduling aid in the manual?  </w:t>
            </w:r>
          </w:p>
        </w:tc>
        <w:tc>
          <w:tcPr>
            <w:tcW w:w="0" w:type="auto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F87C30">
        <w:tc>
          <w:tcPr>
            <w:tcW w:w="6969" w:type="dxa"/>
          </w:tcPr>
          <w:p w:rsidR="00D902C9" w:rsidRPr="006D0AD2" w:rsidRDefault="00D902C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6D0AD2">
              <w:rPr>
                <w:rFonts w:ascii="Courier New" w:hAnsi="Courier New" w:cs="Courier New"/>
                <w:sz w:val="22"/>
                <w:szCs w:val="22"/>
              </w:rPr>
              <w:t>c. Finalize Work Center revision in SKED (Schedules menu&gt;edit revision)</w:t>
            </w:r>
            <w:proofErr w:type="gramStart"/>
            <w:r w:rsidRPr="006D0AD2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711AE3" w:rsidRPr="006D0AD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6D0AD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End"/>
            <w:r w:rsidRPr="006D0AD2">
              <w:rPr>
                <w:rFonts w:ascii="Courier New" w:hAnsi="Courier New" w:cs="Courier New"/>
                <w:sz w:val="22"/>
                <w:szCs w:val="22"/>
              </w:rPr>
              <w:t xml:space="preserve">The Revision Editor screen must match what is currently in Work Center PMS Manual. </w:t>
            </w:r>
          </w:p>
          <w:p w:rsidR="00D902C9" w:rsidRPr="006D0AD2" w:rsidRDefault="00D902C9">
            <w:pPr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6D0AD2">
              <w:rPr>
                <w:rFonts w:ascii="Courier New" w:hAnsi="Courier New" w:cs="Courier New"/>
                <w:sz w:val="22"/>
                <w:szCs w:val="22"/>
              </w:rPr>
              <w:t>If all changes are satisfactory close the Revision Editor and finalize the revision from the Schedules Menu&gt;Finalize Revision.</w:t>
            </w:r>
          </w:p>
          <w:p w:rsidR="00D902C9" w:rsidRPr="006D0AD2" w:rsidRDefault="00D902C9">
            <w:pPr>
              <w:numPr>
                <w:ilvl w:val="0"/>
                <w:numId w:val="2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6D0AD2">
              <w:rPr>
                <w:rFonts w:ascii="Courier New" w:hAnsi="Courier New" w:cs="Courier New"/>
                <w:sz w:val="22"/>
                <w:szCs w:val="22"/>
              </w:rPr>
              <w:t xml:space="preserve">Back up the work center as required.   </w:t>
            </w:r>
          </w:p>
        </w:tc>
        <w:tc>
          <w:tcPr>
            <w:tcW w:w="0" w:type="auto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F87C30">
        <w:tc>
          <w:tcPr>
            <w:tcW w:w="6969" w:type="dxa"/>
          </w:tcPr>
          <w:p w:rsidR="006D0AD2" w:rsidRPr="006D0AD2" w:rsidRDefault="00D902C9">
            <w:pPr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6D0AD2">
              <w:rPr>
                <w:rFonts w:ascii="Courier New" w:hAnsi="Courier New" w:cs="Courier New"/>
                <w:sz w:val="22"/>
                <w:szCs w:val="22"/>
              </w:rPr>
              <w:t xml:space="preserve">d. </w:t>
            </w:r>
            <w:r w:rsidRPr="006D0AD2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Finalize the Quarterly Schedule </w:t>
            </w:r>
            <w:r w:rsidR="006D0AD2" w:rsidRPr="006D0AD2">
              <w:rPr>
                <w:rFonts w:ascii="Courier New" w:hAnsi="Courier New" w:cs="Courier New"/>
                <w:color w:val="FF0000"/>
                <w:sz w:val="22"/>
                <w:szCs w:val="22"/>
              </w:rPr>
              <w:t>and generate the next Quarter Schedule.</w:t>
            </w:r>
          </w:p>
          <w:p w:rsidR="006D0AD2" w:rsidRPr="006D0AD2" w:rsidRDefault="006D0AD2" w:rsidP="006D0AD2">
            <w:pPr>
              <w:ind w:left="810" w:hanging="81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6D0AD2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  1. Schedules Menu&gt;Generate Quarter…&gt;Backup.           Click YES.</w:t>
            </w:r>
          </w:p>
          <w:p w:rsidR="006D0AD2" w:rsidRPr="006D0AD2" w:rsidRDefault="006D0AD2" w:rsidP="006D0AD2">
            <w:pPr>
              <w:ind w:left="900" w:hanging="900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6D0AD2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  2. Once the dialog box appears, click YES to archive the oldest Quarter and generate the next one.</w:t>
            </w:r>
          </w:p>
          <w:p w:rsidR="00D902C9" w:rsidRPr="006D0AD2" w:rsidRDefault="00D902C9">
            <w:pPr>
              <w:tabs>
                <w:tab w:val="left" w:pos="360"/>
              </w:tabs>
              <w:rPr>
                <w:rFonts w:ascii="Courier New" w:hAnsi="Courier New" w:cs="Courier New"/>
                <w:i/>
                <w:iCs/>
                <w:sz w:val="20"/>
                <w:szCs w:val="20"/>
              </w:rPr>
            </w:pPr>
            <w:r w:rsidRPr="006D0AD2">
              <w:rPr>
                <w:rFonts w:ascii="Courier New" w:hAnsi="Courier New" w:cs="Courier New"/>
                <w:i/>
                <w:iCs/>
                <w:color w:val="FF0000"/>
                <w:sz w:val="20"/>
                <w:szCs w:val="20"/>
              </w:rPr>
              <w:t>On the dropdown menu to view Quarters the top 2 should be in Maintenance Mode with the current QTR in the middle and the next QTR in revise mode.</w:t>
            </w:r>
            <w:r w:rsidRPr="006D0AD2">
              <w:rPr>
                <w:rFonts w:ascii="Courier New" w:hAnsi="Courier New" w:cs="Courier New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>
        <w:trPr>
          <w:cantSplit/>
          <w:trHeight w:val="830"/>
        </w:trPr>
        <w:tc>
          <w:tcPr>
            <w:tcW w:w="9161" w:type="dxa"/>
            <w:gridSpan w:val="3"/>
            <w:tcBorders>
              <w:bottom w:val="single" w:sz="4" w:space="0" w:color="auto"/>
            </w:tcBorders>
          </w:tcPr>
          <w:p w:rsidR="001D5895" w:rsidRDefault="001D5895">
            <w:pPr>
              <w:rPr>
                <w:rFonts w:ascii="Courier New" w:hAnsi="Courier New" w:cs="Courier New"/>
              </w:rPr>
            </w:pPr>
          </w:p>
          <w:p w:rsidR="00E27E2F" w:rsidRDefault="00E27E2F">
            <w:pPr>
              <w:rPr>
                <w:rFonts w:ascii="Courier New" w:hAnsi="Courier New" w:cs="Courier New"/>
              </w:rPr>
            </w:pPr>
          </w:p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Date of changes: </w:t>
            </w:r>
            <w:r w:rsidR="00E27E2F">
              <w:rPr>
                <w:rFonts w:ascii="Courier New" w:hAnsi="Courier New" w:cs="Courier New"/>
              </w:rPr>
              <w:t>___________________</w:t>
            </w:r>
          </w:p>
          <w:p w:rsidR="00D902C9" w:rsidRDefault="00D902C9">
            <w:pPr>
              <w:rPr>
                <w:rFonts w:ascii="Courier New" w:hAnsi="Courier New" w:cs="Courier New"/>
              </w:rPr>
            </w:pPr>
          </w:p>
          <w:p w:rsidR="00E27E2F" w:rsidRPr="00FA2516" w:rsidRDefault="00E27E2F">
            <w:pPr>
              <w:rPr>
                <w:rFonts w:ascii="Courier New" w:hAnsi="Courier New" w:cs="Courier New"/>
              </w:rPr>
            </w:pPr>
          </w:p>
          <w:p w:rsidR="00D902C9" w:rsidRDefault="00D902C9" w:rsidP="001D5895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Completed or acknowledged by: </w:t>
            </w:r>
            <w:r w:rsidR="00E27E2F">
              <w:rPr>
                <w:rFonts w:ascii="Courier New" w:hAnsi="Courier New" w:cs="Courier New"/>
              </w:rPr>
              <w:t>__________________________</w:t>
            </w:r>
          </w:p>
          <w:p w:rsidR="00E27E2F" w:rsidRPr="00FA2516" w:rsidRDefault="00E27E2F" w:rsidP="001D5895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  DEPARTMENT HEAD</w:t>
            </w:r>
          </w:p>
        </w:tc>
      </w:tr>
      <w:tr w:rsidR="00D902C9" w:rsidRPr="00FA2516" w:rsidTr="00F87C30">
        <w:tc>
          <w:tcPr>
            <w:tcW w:w="6969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2. </w:t>
            </w:r>
            <w:r w:rsidRPr="00FA2516">
              <w:rPr>
                <w:rFonts w:ascii="Courier New" w:hAnsi="Courier New" w:cs="Courier New"/>
                <w:b/>
                <w:bCs/>
              </w:rPr>
              <w:t>Work Center</w:t>
            </w:r>
            <w:r w:rsidR="00E27E2F">
              <w:rPr>
                <w:rFonts w:ascii="Courier New" w:hAnsi="Courier New" w:cs="Courier New"/>
                <w:b/>
                <w:bCs/>
              </w:rPr>
              <w:t xml:space="preserve"> (WCS Completes)</w:t>
            </w:r>
          </w:p>
        </w:tc>
        <w:tc>
          <w:tcPr>
            <w:tcW w:w="0" w:type="auto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COMPLETED</w:t>
            </w:r>
          </w:p>
        </w:tc>
        <w:tc>
          <w:tcPr>
            <w:tcW w:w="0" w:type="auto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N/A</w:t>
            </w:r>
          </w:p>
        </w:tc>
      </w:tr>
      <w:tr w:rsidR="00D902C9" w:rsidRPr="00FA2516" w:rsidTr="00F87C30">
        <w:tc>
          <w:tcPr>
            <w:tcW w:w="6969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a. Enter new LOEP in place of old one in WC PMS Manual. Replace the PMS Service Brief and R-check scheduling report.</w:t>
            </w:r>
          </w:p>
        </w:tc>
        <w:tc>
          <w:tcPr>
            <w:tcW w:w="0" w:type="auto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0" w:type="auto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</w:tbl>
    <w:p w:rsidR="00F87C30" w:rsidRDefault="00F87C30"/>
    <w:p w:rsidR="006D0AD2" w:rsidRDefault="006D0AD2"/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6955"/>
        <w:gridCol w:w="1530"/>
        <w:gridCol w:w="676"/>
      </w:tblGrid>
      <w:tr w:rsidR="00D902C9" w:rsidRPr="00FA2516" w:rsidTr="005952DB">
        <w:trPr>
          <w:trHeight w:hRule="exact" w:val="288"/>
        </w:trPr>
        <w:tc>
          <w:tcPr>
            <w:tcW w:w="6955" w:type="dxa"/>
          </w:tcPr>
          <w:p w:rsidR="00D902C9" w:rsidRPr="00FA2516" w:rsidRDefault="00D902C9">
            <w:pPr>
              <w:rPr>
                <w:rFonts w:ascii="Courier New" w:hAnsi="Courier New" w:cs="Courier New"/>
                <w:b/>
              </w:rPr>
            </w:pPr>
            <w:r w:rsidRPr="00FA2516">
              <w:rPr>
                <w:rFonts w:ascii="Courier New" w:hAnsi="Courier New" w:cs="Courier New"/>
              </w:rPr>
              <w:t xml:space="preserve">2. (cont) </w:t>
            </w:r>
            <w:r w:rsidRPr="00FA2516">
              <w:rPr>
                <w:rFonts w:ascii="Courier New" w:hAnsi="Courier New" w:cs="Courier New"/>
                <w:b/>
              </w:rPr>
              <w:t>Work Center</w:t>
            </w:r>
            <w:r w:rsidR="00E27E2F">
              <w:rPr>
                <w:rFonts w:ascii="Courier New" w:hAnsi="Courier New" w:cs="Courier New"/>
                <w:b/>
                <w:bCs/>
              </w:rPr>
              <w:t xml:space="preserve"> (WCS Completes)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COMPLETED</w:t>
            </w: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N/A</w:t>
            </w:r>
          </w:p>
        </w:tc>
      </w:tr>
      <w:tr w:rsidR="00F87C30" w:rsidRPr="00FA2516" w:rsidTr="005952DB">
        <w:trPr>
          <w:trHeight w:hRule="exact" w:val="1738"/>
        </w:trPr>
        <w:tc>
          <w:tcPr>
            <w:tcW w:w="6955" w:type="dxa"/>
          </w:tcPr>
          <w:p w:rsidR="00F87C30" w:rsidRPr="00FA2516" w:rsidRDefault="00F87C30" w:rsidP="006D0AD2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b. Update your LOEP if required with any additions or deletions that are not included on the current FR. </w:t>
            </w:r>
          </w:p>
          <w:p w:rsidR="00F87C30" w:rsidRPr="00FA2516" w:rsidRDefault="00F87C30" w:rsidP="006D0AD2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  <w:i/>
                <w:iCs/>
              </w:rPr>
              <w:t>Ensure you include the FBR number on the corrections and have the Division LCPO initial the corrections.</w:t>
            </w:r>
            <w:r w:rsidRPr="00FA251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530" w:type="dxa"/>
          </w:tcPr>
          <w:p w:rsidR="00F87C30" w:rsidRPr="00FA2516" w:rsidRDefault="00F87C30" w:rsidP="006D0AD2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F87C30" w:rsidRPr="00FA2516" w:rsidRDefault="00F87C30" w:rsidP="006D0AD2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5952DB">
        <w:trPr>
          <w:trHeight w:val="692"/>
        </w:trPr>
        <w:tc>
          <w:tcPr>
            <w:tcW w:w="6955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c. Enter the FR name and date from the LOEP on the Change Page.  </w:t>
            </w:r>
          </w:p>
          <w:p w:rsidR="00D902C9" w:rsidRPr="00FA2516" w:rsidRDefault="00D902C9">
            <w:pPr>
              <w:rPr>
                <w:rFonts w:ascii="Courier New" w:hAnsi="Courier New" w:cs="Courier New"/>
                <w:i/>
                <w:iCs/>
              </w:rPr>
            </w:pPr>
            <w:r w:rsidRPr="00FA2516">
              <w:rPr>
                <w:rFonts w:ascii="Courier New" w:hAnsi="Courier New" w:cs="Courier New"/>
                <w:i/>
                <w:iCs/>
              </w:rPr>
              <w:t xml:space="preserve">Change date is the date of the document; date entered is the date you make the changes in the manual. 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5952DB">
        <w:tc>
          <w:tcPr>
            <w:tcW w:w="6955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d. Add, delete or correct appropriate Maintenance Index Pages (MIP) IAW the LOEP. Read the Scheduling Aids, validate &amp; line out MRC not required. Have the Division LCPO review and initial your line out’s as required. 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5952DB">
        <w:tc>
          <w:tcPr>
            <w:tcW w:w="6955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e. Sign the Change Page after all corrections are entered and completed. 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5952DB">
        <w:tc>
          <w:tcPr>
            <w:tcW w:w="6955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f. Open your work center in SKED.</w:t>
            </w:r>
            <w:r w:rsidR="00711AE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 xml:space="preserve"> You should see the PMS change notification that you have a revision. </w:t>
            </w:r>
            <w:r w:rsidRPr="00FA2516">
              <w:rPr>
                <w:rFonts w:ascii="Courier New" w:hAnsi="Courier New" w:cs="Courier New"/>
                <w:b/>
                <w:bCs/>
                <w:sz w:val="28"/>
              </w:rPr>
              <w:t>Run SKED Doctor before starting the revision, this is very important. (Tools&gt;SKED Doctor&gt;Data Integrity Test)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5952DB">
        <w:tc>
          <w:tcPr>
            <w:tcW w:w="6955" w:type="dxa"/>
          </w:tcPr>
          <w:p w:rsidR="00D902C9" w:rsidRPr="00FA2516" w:rsidRDefault="00D902C9">
            <w:pPr>
              <w:pStyle w:val="BodyText"/>
              <w:framePr w:hSpace="0" w:wrap="auto" w:vAnchor="margin" w:yAlign="inline"/>
              <w:suppressOverlap w:val="0"/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g. Run the Revision Wizard </w:t>
            </w:r>
            <w:r w:rsidRPr="00FA2516">
              <w:rPr>
                <w:rFonts w:ascii="Courier New" w:hAnsi="Courier New" w:cs="Courier New"/>
                <w:b/>
                <w:bCs/>
                <w:u w:val="single"/>
              </w:rPr>
              <w:t>after running SKED Doctor</w:t>
            </w:r>
            <w:r w:rsidRPr="00FA2516">
              <w:rPr>
                <w:rFonts w:ascii="Courier New" w:hAnsi="Courier New" w:cs="Courier New"/>
              </w:rPr>
              <w:t xml:space="preserve"> (Tools menu&gt;Revision Wizard). </w:t>
            </w:r>
            <w:r w:rsidR="0008727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>Follow the steps in Revision Wizard:</w:t>
            </w:r>
          </w:p>
          <w:p w:rsidR="00D902C9" w:rsidRPr="00FA2516" w:rsidRDefault="00D902C9">
            <w:pPr>
              <w:pStyle w:val="BodyText"/>
              <w:framePr w:hSpace="0" w:wrap="auto" w:vAnchor="margin" w:yAlign="inline"/>
              <w:suppressOverlap w:val="0"/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Step 1: Choose Revision Method, &gt;“Revision from Centralized Data Source”.</w:t>
            </w:r>
            <w:r w:rsidR="00711AE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 xml:space="preserve"> Click Next </w:t>
            </w:r>
          </w:p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Step 2: Select Hull and Work Center. </w:t>
            </w:r>
            <w:r w:rsidR="0008727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>Click Next</w:t>
            </w:r>
            <w:r w:rsidR="00087273">
              <w:rPr>
                <w:rFonts w:ascii="Courier New" w:hAnsi="Courier New" w:cs="Courier New"/>
              </w:rPr>
              <w:t>.</w:t>
            </w:r>
          </w:p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Step 3: Select MIPs, </w:t>
            </w:r>
            <w:r w:rsidRPr="00FA2516">
              <w:rPr>
                <w:rFonts w:ascii="Courier New" w:hAnsi="Courier New" w:cs="Courier New"/>
                <w:i/>
                <w:iCs/>
              </w:rPr>
              <w:t>add or delete MIPs IAW the LOEP if required</w:t>
            </w:r>
            <w:r w:rsidRPr="00FA2516">
              <w:rPr>
                <w:rFonts w:ascii="Courier New" w:hAnsi="Courier New" w:cs="Courier New"/>
              </w:rPr>
              <w:t>.</w:t>
            </w:r>
          </w:p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Step 4: Revision Details, should be </w:t>
            </w:r>
            <w:r w:rsidRPr="00FA2516">
              <w:rPr>
                <w:rFonts w:ascii="Courier New" w:hAnsi="Courier New" w:cs="Courier New"/>
                <w:b/>
                <w:bCs/>
              </w:rPr>
              <w:t>Force Revision</w:t>
            </w:r>
            <w:r w:rsidRPr="00FA2516">
              <w:rPr>
                <w:rFonts w:ascii="Courier New" w:hAnsi="Courier New" w:cs="Courier New"/>
              </w:rPr>
              <w:t xml:space="preserve">&gt; </w:t>
            </w:r>
            <w:r w:rsidRPr="00FA2516">
              <w:rPr>
                <w:rFonts w:ascii="Courier New" w:hAnsi="Courier New" w:cs="Courier New"/>
                <w:b/>
              </w:rPr>
              <w:t>S</w:t>
            </w:r>
            <w:r w:rsidRPr="00FA2516">
              <w:rPr>
                <w:rFonts w:ascii="Courier New" w:hAnsi="Courier New" w:cs="Courier New"/>
                <w:b/>
                <w:bCs/>
              </w:rPr>
              <w:t>erial #</w:t>
            </w:r>
            <w:r w:rsidRPr="00FA2516">
              <w:rPr>
                <w:rFonts w:ascii="Courier New" w:hAnsi="Courier New" w:cs="Courier New"/>
              </w:rPr>
              <w:t xml:space="preserve"> </w:t>
            </w:r>
          </w:p>
          <w:p w:rsidR="00D902C9" w:rsidRPr="00FA2516" w:rsidRDefault="00D9226E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  <w:bCs/>
                <w:color w:val="FF0000"/>
              </w:rPr>
              <w:t>2-11</w:t>
            </w:r>
            <w:r w:rsidR="00D902C9" w:rsidRPr="00FA2516">
              <w:rPr>
                <w:rFonts w:ascii="Courier New" w:hAnsi="Courier New" w:cs="Courier New"/>
              </w:rPr>
              <w:t xml:space="preserve">&gt;Date: </w:t>
            </w:r>
            <w:r>
              <w:rPr>
                <w:rFonts w:ascii="Courier New" w:hAnsi="Courier New" w:cs="Courier New"/>
                <w:b/>
                <w:color w:val="FF0000"/>
              </w:rPr>
              <w:t>02/</w:t>
            </w:r>
            <w:r w:rsidR="00D902C9" w:rsidRPr="00FA2516">
              <w:rPr>
                <w:rFonts w:ascii="Courier New" w:hAnsi="Courier New" w:cs="Courier New"/>
                <w:b/>
                <w:color w:val="FF0000"/>
              </w:rPr>
              <w:t>0</w:t>
            </w:r>
            <w:r w:rsidR="000E14D0" w:rsidRPr="00FA2516">
              <w:rPr>
                <w:rFonts w:ascii="Courier New" w:hAnsi="Courier New" w:cs="Courier New"/>
                <w:b/>
                <w:color w:val="FF0000"/>
              </w:rPr>
              <w:t>5</w:t>
            </w:r>
            <w:r w:rsidR="00D902C9" w:rsidRPr="00FA2516">
              <w:rPr>
                <w:rFonts w:ascii="Courier New" w:hAnsi="Courier New" w:cs="Courier New"/>
                <w:b/>
                <w:color w:val="FF0000"/>
              </w:rPr>
              <w:t>/20</w:t>
            </w:r>
            <w:r w:rsidR="001434A7" w:rsidRPr="00FA2516">
              <w:rPr>
                <w:rFonts w:ascii="Courier New" w:hAnsi="Courier New" w:cs="Courier New"/>
                <w:b/>
                <w:color w:val="FF0000"/>
              </w:rPr>
              <w:t>1</w:t>
            </w:r>
            <w:r>
              <w:rPr>
                <w:rFonts w:ascii="Courier New" w:hAnsi="Courier New" w:cs="Courier New"/>
                <w:b/>
                <w:color w:val="FF0000"/>
              </w:rPr>
              <w:t>1</w:t>
            </w:r>
          </w:p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Step 5: Include Previously Rejected and New MRCs. </w:t>
            </w:r>
            <w:r w:rsidR="0008727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 xml:space="preserve">Leave this unchecked if desired. </w:t>
            </w:r>
            <w:r w:rsidR="0008727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 xml:space="preserve">If you check it no new MRCs will be displayed. </w:t>
            </w:r>
          </w:p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Step 6: Review, make sure everything is correct, i.e. it’s a Force Revision and not an Admin Change. 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</w:tbl>
    <w:p w:rsidR="005952DB" w:rsidRDefault="005952DB"/>
    <w:p w:rsidR="005952DB" w:rsidRDefault="005952DB"/>
    <w:tbl>
      <w:tblPr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6955"/>
        <w:gridCol w:w="1530"/>
        <w:gridCol w:w="676"/>
      </w:tblGrid>
      <w:tr w:rsidR="005952DB" w:rsidRPr="00FA2516" w:rsidTr="005952DB">
        <w:tc>
          <w:tcPr>
            <w:tcW w:w="6955" w:type="dxa"/>
            <w:vAlign w:val="bottom"/>
          </w:tcPr>
          <w:p w:rsidR="005952DB" w:rsidRPr="00FA2516" w:rsidRDefault="005952DB" w:rsidP="005952DB">
            <w:pPr>
              <w:rPr>
                <w:rFonts w:ascii="Courier New" w:hAnsi="Courier New" w:cs="Courier New"/>
                <w:b/>
              </w:rPr>
            </w:pPr>
            <w:r w:rsidRPr="00FA2516">
              <w:rPr>
                <w:rFonts w:ascii="Courier New" w:hAnsi="Courier New" w:cs="Courier New"/>
              </w:rPr>
              <w:lastRenderedPageBreak/>
              <w:t xml:space="preserve">2. (cont) </w:t>
            </w:r>
            <w:r w:rsidRPr="00FA2516">
              <w:rPr>
                <w:rFonts w:ascii="Courier New" w:hAnsi="Courier New" w:cs="Courier New"/>
                <w:b/>
              </w:rPr>
              <w:t>Work Center</w:t>
            </w:r>
            <w:r w:rsidR="00E27E2F">
              <w:rPr>
                <w:rFonts w:ascii="Courier New" w:hAnsi="Courier New" w:cs="Courier New"/>
                <w:b/>
                <w:bCs/>
              </w:rPr>
              <w:t xml:space="preserve"> (WCS Completes)</w:t>
            </w:r>
          </w:p>
        </w:tc>
        <w:tc>
          <w:tcPr>
            <w:tcW w:w="1530" w:type="dxa"/>
            <w:vAlign w:val="bottom"/>
          </w:tcPr>
          <w:p w:rsidR="005952DB" w:rsidRPr="00FA2516" w:rsidRDefault="005952DB" w:rsidP="005952DB">
            <w:pPr>
              <w:jc w:val="center"/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COMPLETED</w:t>
            </w:r>
          </w:p>
        </w:tc>
        <w:tc>
          <w:tcPr>
            <w:tcW w:w="676" w:type="dxa"/>
            <w:vAlign w:val="bottom"/>
          </w:tcPr>
          <w:p w:rsidR="005952DB" w:rsidRPr="00FA2516" w:rsidRDefault="005952DB" w:rsidP="005952DB">
            <w:pPr>
              <w:jc w:val="center"/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N/A</w:t>
            </w:r>
          </w:p>
        </w:tc>
      </w:tr>
      <w:tr w:rsidR="00D902C9" w:rsidRPr="00FA2516" w:rsidTr="005952DB">
        <w:tc>
          <w:tcPr>
            <w:tcW w:w="6955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h. Run Revision Editor (Schedules menu&gt;Edit Revision)</w:t>
            </w:r>
            <w:proofErr w:type="gramStart"/>
            <w:r w:rsidRPr="00FA2516">
              <w:rPr>
                <w:rFonts w:ascii="Courier New" w:hAnsi="Courier New" w:cs="Courier New"/>
              </w:rPr>
              <w:t xml:space="preserve">. </w:t>
            </w:r>
            <w:r w:rsidR="00087273">
              <w:rPr>
                <w:rFonts w:ascii="Courier New" w:hAnsi="Courier New" w:cs="Courier New"/>
              </w:rPr>
              <w:t xml:space="preserve"> </w:t>
            </w:r>
            <w:proofErr w:type="gramEnd"/>
            <w:r w:rsidRPr="00FA2516">
              <w:rPr>
                <w:rFonts w:ascii="Courier New" w:hAnsi="Courier New" w:cs="Courier New"/>
              </w:rPr>
              <w:t>This is the screen where you will make the changes to each MIP.</w:t>
            </w:r>
            <w:r w:rsidR="00711AE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 xml:space="preserve"> Ensure each MIP matches in accordance with the lined out MRCs on the MIPs in the Work Center PMS Manual. Don’t forget the R-checks, U-checks and IEM checks.</w:t>
            </w:r>
            <w:r w:rsidR="0008727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 xml:space="preserve"> Add Component rows if required.     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5952DB">
        <w:tc>
          <w:tcPr>
            <w:tcW w:w="6955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proofErr w:type="spellStart"/>
            <w:r w:rsidRPr="00FA2516">
              <w:rPr>
                <w:rFonts w:ascii="Courier New" w:hAnsi="Courier New" w:cs="Courier New"/>
              </w:rPr>
              <w:t>i</w:t>
            </w:r>
            <w:proofErr w:type="spellEnd"/>
            <w:r w:rsidRPr="00FA2516">
              <w:rPr>
                <w:rFonts w:ascii="Courier New" w:hAnsi="Courier New" w:cs="Courier New"/>
              </w:rPr>
              <w:t>. Batch print all new PMS documents</w:t>
            </w:r>
            <w:proofErr w:type="gramStart"/>
            <w:r w:rsidRPr="00FA2516">
              <w:rPr>
                <w:rFonts w:ascii="Courier New" w:hAnsi="Courier New" w:cs="Courier New"/>
              </w:rPr>
              <w:t>.</w:t>
            </w:r>
            <w:r w:rsidR="0008727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 xml:space="preserve"> </w:t>
            </w:r>
            <w:proofErr w:type="gramEnd"/>
            <w:r w:rsidRPr="00FA2516">
              <w:rPr>
                <w:rFonts w:ascii="Courier New" w:hAnsi="Courier New" w:cs="Courier New"/>
              </w:rPr>
              <w:t>Open your work center and click the binocular button in the lower left side corner to access the PMS Browser.</w:t>
            </w:r>
            <w:r w:rsidR="00711AE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 xml:space="preserve"> Go to File&gt;Batch Print. Select the option you require.</w:t>
            </w:r>
            <w:r w:rsidR="00087273">
              <w:rPr>
                <w:rFonts w:ascii="Courier New" w:hAnsi="Courier New" w:cs="Courier New"/>
              </w:rPr>
              <w:t xml:space="preserve"> </w:t>
            </w:r>
            <w:r w:rsidRPr="00FA2516">
              <w:rPr>
                <w:rFonts w:ascii="Courier New" w:hAnsi="Courier New" w:cs="Courier New"/>
              </w:rPr>
              <w:t xml:space="preserve"> “Select any changed documents” is the one most will want.   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5952DB">
        <w:tc>
          <w:tcPr>
            <w:tcW w:w="6955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j. Verify the schedule (Tools menu&gt;schedule verification&gt;verify schedule periodicity ranges)</w:t>
            </w:r>
          </w:p>
          <w:p w:rsidR="00D902C9" w:rsidRPr="00FA2516" w:rsidRDefault="00D902C9">
            <w:pPr>
              <w:pStyle w:val="Heading1"/>
              <w:rPr>
                <w:rFonts w:ascii="Courier New" w:hAnsi="Courier New" w:cs="Courier New"/>
                <w:b w:val="0"/>
                <w:bCs w:val="0"/>
              </w:rPr>
            </w:pPr>
            <w:r w:rsidRPr="00FA2516">
              <w:rPr>
                <w:rFonts w:ascii="Courier New" w:hAnsi="Courier New" w:cs="Courier New"/>
                <w:b w:val="0"/>
                <w:bCs w:val="0"/>
              </w:rPr>
              <w:t xml:space="preserve"> There should be no scheduling discrepancies, i.e. no red markings.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 w:rsidTr="005952DB">
        <w:tc>
          <w:tcPr>
            <w:tcW w:w="6955" w:type="dxa"/>
          </w:tcPr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k. Notify your Department Head/Division Officer that all changes are complete and you are ready for your WC to finalize.  </w:t>
            </w:r>
          </w:p>
        </w:tc>
        <w:tc>
          <w:tcPr>
            <w:tcW w:w="1530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  <w:tc>
          <w:tcPr>
            <w:tcW w:w="676" w:type="dxa"/>
          </w:tcPr>
          <w:p w:rsidR="00D902C9" w:rsidRPr="00FA2516" w:rsidRDefault="00D902C9">
            <w:pPr>
              <w:spacing w:line="480" w:lineRule="auto"/>
              <w:rPr>
                <w:rFonts w:ascii="Courier New" w:hAnsi="Courier New" w:cs="Courier New"/>
              </w:rPr>
            </w:pPr>
          </w:p>
        </w:tc>
      </w:tr>
      <w:tr w:rsidR="00D902C9" w:rsidRPr="00FA2516">
        <w:trPr>
          <w:cantSplit/>
        </w:trPr>
        <w:tc>
          <w:tcPr>
            <w:tcW w:w="9161" w:type="dxa"/>
            <w:gridSpan w:val="3"/>
          </w:tcPr>
          <w:p w:rsidR="005952DB" w:rsidRDefault="005952DB">
            <w:pPr>
              <w:rPr>
                <w:rFonts w:ascii="Courier New" w:hAnsi="Courier New" w:cs="Courier New"/>
              </w:rPr>
            </w:pPr>
          </w:p>
          <w:p w:rsidR="00E27E2F" w:rsidRDefault="00E27E2F">
            <w:pPr>
              <w:rPr>
                <w:rFonts w:ascii="Courier New" w:hAnsi="Courier New" w:cs="Courier New"/>
              </w:rPr>
            </w:pPr>
          </w:p>
          <w:p w:rsidR="00D902C9" w:rsidRPr="00FA2516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 xml:space="preserve">Date of changes: </w:t>
            </w:r>
            <w:r w:rsidR="00E27E2F">
              <w:rPr>
                <w:rFonts w:ascii="Courier New" w:hAnsi="Courier New" w:cs="Courier New"/>
              </w:rPr>
              <w:t>__________________</w:t>
            </w:r>
          </w:p>
          <w:p w:rsidR="00D902C9" w:rsidRDefault="00D902C9">
            <w:pPr>
              <w:rPr>
                <w:rFonts w:ascii="Courier New" w:hAnsi="Courier New" w:cs="Courier New"/>
              </w:rPr>
            </w:pPr>
          </w:p>
          <w:p w:rsidR="00E27E2F" w:rsidRPr="00FA2516" w:rsidRDefault="00E27E2F">
            <w:pPr>
              <w:rPr>
                <w:rFonts w:ascii="Courier New" w:hAnsi="Courier New" w:cs="Courier New"/>
              </w:rPr>
            </w:pPr>
          </w:p>
          <w:p w:rsidR="00D902C9" w:rsidRDefault="00D902C9">
            <w:pPr>
              <w:rPr>
                <w:rFonts w:ascii="Courier New" w:hAnsi="Courier New" w:cs="Courier New"/>
              </w:rPr>
            </w:pPr>
            <w:r w:rsidRPr="00FA2516">
              <w:rPr>
                <w:rFonts w:ascii="Courier New" w:hAnsi="Courier New" w:cs="Courier New"/>
              </w:rPr>
              <w:t>Completed or acknowledged by:</w:t>
            </w:r>
            <w:r w:rsidR="00E27E2F">
              <w:rPr>
                <w:rFonts w:ascii="Courier New" w:hAnsi="Courier New" w:cs="Courier New"/>
              </w:rPr>
              <w:t xml:space="preserve"> _______________________</w:t>
            </w:r>
          </w:p>
          <w:p w:rsidR="00E27E2F" w:rsidRPr="00FA2516" w:rsidRDefault="00E27E2F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                     Work Center Supervisor</w:t>
            </w:r>
          </w:p>
        </w:tc>
      </w:tr>
    </w:tbl>
    <w:p w:rsidR="00D902C9" w:rsidRPr="00FA2516" w:rsidRDefault="00D902C9">
      <w:pPr>
        <w:rPr>
          <w:rFonts w:ascii="Courier New" w:hAnsi="Courier New" w:cs="Courier New"/>
        </w:rPr>
      </w:pPr>
    </w:p>
    <w:p w:rsidR="00D902C9" w:rsidRPr="00FA2516" w:rsidRDefault="00D902C9">
      <w:pPr>
        <w:rPr>
          <w:rFonts w:ascii="Courier New" w:hAnsi="Courier New" w:cs="Courier New"/>
        </w:rPr>
      </w:pPr>
      <w:r w:rsidRPr="00FA2516">
        <w:rPr>
          <w:rFonts w:ascii="Courier New" w:hAnsi="Courier New" w:cs="Courier New"/>
        </w:rPr>
        <w:t xml:space="preserve">RETURN TO 3M COORDINATOR NLT: </w:t>
      </w:r>
      <w:r w:rsidRPr="00FA2516">
        <w:rPr>
          <w:rFonts w:ascii="Courier New" w:hAnsi="Courier New" w:cs="Courier New"/>
          <w:b/>
          <w:bCs/>
        </w:rPr>
        <w:t xml:space="preserve"> </w:t>
      </w:r>
      <w:r w:rsidR="00E27E2F">
        <w:rPr>
          <w:rFonts w:ascii="Courier New" w:hAnsi="Courier New" w:cs="Courier New"/>
          <w:b/>
          <w:bCs/>
          <w:color w:val="FF0000"/>
        </w:rPr>
        <w:t>31 March 2011</w:t>
      </w:r>
    </w:p>
    <w:sectPr w:rsidR="00D902C9" w:rsidRPr="00FA2516" w:rsidSect="00E27E2F">
      <w:pgSz w:w="12240" w:h="15840"/>
      <w:pgMar w:top="126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56D2C"/>
    <w:multiLevelType w:val="hybridMultilevel"/>
    <w:tmpl w:val="9FFE75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1D7642"/>
    <w:multiLevelType w:val="hybridMultilevel"/>
    <w:tmpl w:val="C5D03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AB357C"/>
    <w:multiLevelType w:val="hybridMultilevel"/>
    <w:tmpl w:val="445E3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noPunctuationKerning/>
  <w:characterSpacingControl w:val="doNotCompress"/>
  <w:compat/>
  <w:rsids>
    <w:rsidRoot w:val="001434A7"/>
    <w:rsid w:val="0002061C"/>
    <w:rsid w:val="00087273"/>
    <w:rsid w:val="000932E0"/>
    <w:rsid w:val="000E14D0"/>
    <w:rsid w:val="001434A7"/>
    <w:rsid w:val="001D5895"/>
    <w:rsid w:val="001F217F"/>
    <w:rsid w:val="0035596D"/>
    <w:rsid w:val="003F57B2"/>
    <w:rsid w:val="00410177"/>
    <w:rsid w:val="00460864"/>
    <w:rsid w:val="00505822"/>
    <w:rsid w:val="005952DB"/>
    <w:rsid w:val="006D0AD2"/>
    <w:rsid w:val="006F7830"/>
    <w:rsid w:val="00711AE3"/>
    <w:rsid w:val="007D479C"/>
    <w:rsid w:val="00891056"/>
    <w:rsid w:val="00894F3F"/>
    <w:rsid w:val="008F6453"/>
    <w:rsid w:val="00C22A64"/>
    <w:rsid w:val="00CA25E7"/>
    <w:rsid w:val="00CA43F4"/>
    <w:rsid w:val="00D902C9"/>
    <w:rsid w:val="00D9226E"/>
    <w:rsid w:val="00E21E2A"/>
    <w:rsid w:val="00E27E2F"/>
    <w:rsid w:val="00F87C30"/>
    <w:rsid w:val="00FA2516"/>
    <w:rsid w:val="00FB267C"/>
    <w:rsid w:val="00FE5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7F"/>
    <w:rPr>
      <w:sz w:val="24"/>
      <w:szCs w:val="24"/>
    </w:rPr>
  </w:style>
  <w:style w:type="paragraph" w:styleId="Heading1">
    <w:name w:val="heading 1"/>
    <w:basedOn w:val="Normal"/>
    <w:next w:val="Normal"/>
    <w:qFormat/>
    <w:rsid w:val="001F217F"/>
    <w:pPr>
      <w:keepNext/>
      <w:outlineLvl w:val="0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1F21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1F217F"/>
    <w:pPr>
      <w:framePr w:hSpace="180" w:wrap="around" w:vAnchor="text" w:hAnchor="text" w:y="1"/>
      <w:suppressOverlap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PMS CHANGE CHECKOFF SHEET</vt:lpstr>
    </vt:vector>
  </TitlesOfParts>
  <Company>USN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PMS CHANGE CHECKOFF SHEET</dc:title>
  <dc:subject/>
  <dc:creator>phelpsda</dc:creator>
  <cp:keywords/>
  <dc:description/>
  <cp:lastModifiedBy>A. W. LeBoeuf</cp:lastModifiedBy>
  <cp:revision>2</cp:revision>
  <cp:lastPrinted>2011-03-25T13:45:00Z</cp:lastPrinted>
  <dcterms:created xsi:type="dcterms:W3CDTF">2011-04-21T12:29:00Z</dcterms:created>
  <dcterms:modified xsi:type="dcterms:W3CDTF">2011-04-21T12:29:00Z</dcterms:modified>
</cp:coreProperties>
</file>